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8" w:rsidRDefault="009327D8" w:rsidP="0090284A">
      <w:r>
        <w:rPr>
          <w:noProof/>
          <w:lang w:eastAsia="de-CH"/>
        </w:rPr>
        <w:drawing>
          <wp:inline distT="0" distB="0" distL="0" distR="0" wp14:anchorId="10DEBEBC" wp14:editId="4C47E147">
            <wp:extent cx="5760720" cy="1403985"/>
            <wp:effectExtent l="0" t="0" r="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D8" w:rsidRDefault="009327D8" w:rsidP="0090284A"/>
    <w:p w:rsidR="009327D8" w:rsidRPr="009327D8" w:rsidRDefault="009327D8" w:rsidP="0090284A">
      <w:pPr>
        <w:rPr>
          <w:b/>
          <w:sz w:val="32"/>
          <w:szCs w:val="32"/>
        </w:rPr>
      </w:pPr>
      <w:r w:rsidRPr="009327D8">
        <w:rPr>
          <w:b/>
          <w:sz w:val="32"/>
          <w:szCs w:val="32"/>
        </w:rPr>
        <w:t>Reglement für die Clubmeisterschaft</w:t>
      </w:r>
    </w:p>
    <w:p w:rsidR="009327D8" w:rsidRDefault="009327D8" w:rsidP="0090284A"/>
    <w:p w:rsidR="009327D8" w:rsidRDefault="009327D8" w:rsidP="0090284A"/>
    <w:p w:rsidR="00D6118F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t>Ziel</w:t>
      </w:r>
    </w:p>
    <w:p w:rsidR="009327D8" w:rsidRDefault="009327D8" w:rsidP="0090284A"/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Die offiziellen Ausfahrten sind Trainingsausfahrten und keine Rennen. Wir wollen in erster Linie das gemeinsame Radfahren fördern.</w:t>
      </w: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Die Bergsprints bieten eine Möglichkeit sic</w:t>
      </w:r>
      <w:r w:rsidR="007638EF">
        <w:rPr>
          <w:sz w:val="22"/>
          <w:szCs w:val="22"/>
        </w:rPr>
        <w:t>h sportlich gegenseitig zu messen</w:t>
      </w:r>
      <w:r w:rsidRPr="0090284A">
        <w:rPr>
          <w:sz w:val="22"/>
          <w:szCs w:val="22"/>
        </w:rPr>
        <w:t>.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t>Verkehrsvorschriften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0284A" w:rsidRDefault="009965AA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Zugelassen sind Personen,</w:t>
      </w:r>
      <w:r w:rsidR="009327D8" w:rsidRPr="0090284A">
        <w:rPr>
          <w:sz w:val="22"/>
          <w:szCs w:val="22"/>
        </w:rPr>
        <w:t xml:space="preserve"> die ein verkehrs- und f</w:t>
      </w:r>
      <w:r>
        <w:rPr>
          <w:sz w:val="22"/>
          <w:szCs w:val="22"/>
        </w:rPr>
        <w:t>ahrtechnisch einwandfreies V</w:t>
      </w:r>
      <w:r w:rsidR="009327D8" w:rsidRPr="0090284A">
        <w:rPr>
          <w:sz w:val="22"/>
          <w:szCs w:val="22"/>
        </w:rPr>
        <w:t>elo besitzen.</w:t>
      </w: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Es sind die üblichen Verkehrsregeln zu beachten.</w:t>
      </w: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Es besteht Helmtragpflicht!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327D8" w:rsidRDefault="009327D8" w:rsidP="0090284A">
      <w:pPr>
        <w:rPr>
          <w:sz w:val="24"/>
          <w:szCs w:val="24"/>
        </w:rPr>
      </w:pPr>
    </w:p>
    <w:p w:rsidR="009327D8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t>Termine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Die Termine der Ausfahrten sind i</w:t>
      </w:r>
      <w:r w:rsidR="00F047EA">
        <w:rPr>
          <w:sz w:val="22"/>
          <w:szCs w:val="22"/>
        </w:rPr>
        <w:t>n der Agenda</w:t>
      </w:r>
      <w:r w:rsidRPr="0090284A">
        <w:rPr>
          <w:sz w:val="22"/>
          <w:szCs w:val="22"/>
        </w:rPr>
        <w:t xml:space="preserve"> festgelegt. Wann und wo wir uns treffen, wird jeweils per Info-Mail bekannt gegeben.</w:t>
      </w:r>
      <w:r w:rsidR="007638EF">
        <w:rPr>
          <w:sz w:val="22"/>
          <w:szCs w:val="22"/>
        </w:rPr>
        <w:t xml:space="preserve"> Dieses Mail wird spätestens am Donnerstag, bei unsicherer Witterung am Freitag verschickt.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t>Durchführung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Bei sehr schlechtem Wetter wird die Ausfahrt per Info-Mail abgesagt. Eine Absage ist definitiv und wird nicht kurzfristig wieder rückgängig gemacht</w:t>
      </w:r>
      <w:r w:rsidR="007638EF">
        <w:rPr>
          <w:sz w:val="22"/>
          <w:szCs w:val="22"/>
        </w:rPr>
        <w:t>.</w:t>
      </w: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Die Resultate einer Ausfahrt werden nur dann berücksichtigt, wenn mindestens drei Fahrer teilgenommen haben.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61554F" w:rsidRDefault="0061554F" w:rsidP="0090284A">
      <w:pPr>
        <w:ind w:left="705" w:hanging="705"/>
        <w:rPr>
          <w:sz w:val="22"/>
          <w:szCs w:val="22"/>
        </w:rPr>
      </w:pPr>
    </w:p>
    <w:p w:rsidR="0061554F" w:rsidRDefault="0061554F" w:rsidP="0090284A">
      <w:pPr>
        <w:ind w:left="705" w:hanging="705"/>
        <w:rPr>
          <w:sz w:val="22"/>
          <w:szCs w:val="22"/>
        </w:rPr>
      </w:pPr>
    </w:p>
    <w:p w:rsidR="0061554F" w:rsidRDefault="0061554F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lastRenderedPageBreak/>
        <w:t>Tempo</w:t>
      </w:r>
    </w:p>
    <w:p w:rsidR="009327D8" w:rsidRDefault="009327D8" w:rsidP="0090284A">
      <w:pPr>
        <w:ind w:left="705" w:hanging="705"/>
      </w:pP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 xml:space="preserve">Die Ausfahrten werden </w:t>
      </w:r>
      <w:r w:rsidR="00F047EA">
        <w:rPr>
          <w:sz w:val="22"/>
          <w:szCs w:val="22"/>
        </w:rPr>
        <w:t xml:space="preserve">durch einen </w:t>
      </w:r>
      <w:proofErr w:type="spellStart"/>
      <w:r w:rsidR="00F047EA">
        <w:rPr>
          <w:sz w:val="22"/>
          <w:szCs w:val="22"/>
        </w:rPr>
        <w:t>Tourleiter</w:t>
      </w:r>
      <w:proofErr w:type="spellEnd"/>
      <w:r w:rsidR="00F047EA">
        <w:rPr>
          <w:sz w:val="22"/>
          <w:szCs w:val="22"/>
        </w:rPr>
        <w:t xml:space="preserve"> </w:t>
      </w:r>
      <w:r w:rsidRPr="0090284A">
        <w:rPr>
          <w:sz w:val="22"/>
          <w:szCs w:val="22"/>
        </w:rPr>
        <w:t>geführt. Wir fahren gemeinsam los und kommen auch wieder gemeinsam zurück</w:t>
      </w:r>
      <w:r w:rsidR="0090284A">
        <w:rPr>
          <w:sz w:val="22"/>
          <w:szCs w:val="22"/>
        </w:rPr>
        <w:t>.</w:t>
      </w:r>
    </w:p>
    <w:p w:rsidR="009327D8" w:rsidRPr="0090284A" w:rsidRDefault="007638EF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Oben auf dem</w:t>
      </w:r>
      <w:r w:rsidR="009965AA">
        <w:rPr>
          <w:sz w:val="22"/>
          <w:szCs w:val="22"/>
        </w:rPr>
        <w:t xml:space="preserve"> Berg</w:t>
      </w:r>
      <w:r w:rsidR="009327D8" w:rsidRPr="0090284A">
        <w:rPr>
          <w:sz w:val="22"/>
          <w:szCs w:val="22"/>
        </w:rPr>
        <w:t xml:space="preserve"> wird</w:t>
      </w:r>
      <w:r>
        <w:rPr>
          <w:sz w:val="22"/>
          <w:szCs w:val="22"/>
        </w:rPr>
        <w:t xml:space="preserve"> aufeinander</w:t>
      </w:r>
      <w:r w:rsidR="009327D8" w:rsidRPr="0090284A">
        <w:rPr>
          <w:sz w:val="22"/>
          <w:szCs w:val="22"/>
        </w:rPr>
        <w:t xml:space="preserve"> gewartet </w:t>
      </w:r>
      <w:r>
        <w:rPr>
          <w:sz w:val="22"/>
          <w:szCs w:val="22"/>
        </w:rPr>
        <w:t xml:space="preserve">und </w:t>
      </w:r>
      <w:r w:rsidR="009965AA">
        <w:rPr>
          <w:sz w:val="22"/>
          <w:szCs w:val="22"/>
        </w:rPr>
        <w:t xml:space="preserve">wir </w:t>
      </w:r>
      <w:r>
        <w:rPr>
          <w:sz w:val="22"/>
          <w:szCs w:val="22"/>
        </w:rPr>
        <w:t>fahren gemeinsam den Berg hinunter.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327D8" w:rsidRDefault="009327D8" w:rsidP="0090284A">
      <w:pPr>
        <w:rPr>
          <w:sz w:val="24"/>
          <w:szCs w:val="24"/>
        </w:rPr>
      </w:pPr>
      <w:r w:rsidRPr="009327D8">
        <w:rPr>
          <w:sz w:val="24"/>
          <w:szCs w:val="24"/>
        </w:rPr>
        <w:t>Rangliste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F047EA" w:rsidRDefault="009327D8" w:rsidP="00F047E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Die Teilnahme an einer offizie</w:t>
      </w:r>
      <w:r w:rsidR="00F047EA">
        <w:rPr>
          <w:sz w:val="22"/>
          <w:szCs w:val="22"/>
        </w:rPr>
        <w:t>llen Ausfahrt gemäss Agenda</w:t>
      </w:r>
      <w:r w:rsidRPr="0090284A">
        <w:rPr>
          <w:sz w:val="22"/>
          <w:szCs w:val="22"/>
        </w:rPr>
        <w:t xml:space="preserve"> wird mit 100 Punkten belohnt. Zusätzlich erhalten die ersten zehn Fahrer beim Bergsprint folgende Bergpreispunkte gutgeschrieben: 50, 40, 35, 30, 25, 20, 15, 10, 5, 1. Dasselbe gilt für die besten zehn Fahrer beim Zeitfahren. Weitere Punkte gibt es für die Teilnahme an den beiden Club-Höcks (je 25 Punkte).</w:t>
      </w:r>
    </w:p>
    <w:p w:rsidR="007753B5" w:rsidRDefault="007753B5" w:rsidP="007753B5">
      <w:pPr>
        <w:pStyle w:val="Listenabsatz"/>
        <w:numPr>
          <w:ilvl w:val="0"/>
          <w:numId w:val="0"/>
        </w:numPr>
        <w:ind w:left="720"/>
        <w:rPr>
          <w:sz w:val="22"/>
          <w:szCs w:val="22"/>
        </w:rPr>
      </w:pPr>
    </w:p>
    <w:p w:rsidR="00F047EA" w:rsidRDefault="00F047EA" w:rsidP="007753B5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965AA">
        <w:rPr>
          <w:sz w:val="22"/>
          <w:szCs w:val="22"/>
        </w:rPr>
        <w:t xml:space="preserve">Wer </w:t>
      </w:r>
      <w:r w:rsidR="007753B5" w:rsidRPr="009965AA">
        <w:rPr>
          <w:sz w:val="22"/>
          <w:szCs w:val="22"/>
        </w:rPr>
        <w:t>die Ausfah</w:t>
      </w:r>
      <w:r w:rsidR="009606DA">
        <w:rPr>
          <w:sz w:val="22"/>
          <w:szCs w:val="22"/>
        </w:rPr>
        <w:t>rt</w:t>
      </w:r>
      <w:r w:rsidR="009965AA" w:rsidRPr="009965AA">
        <w:rPr>
          <w:sz w:val="22"/>
          <w:szCs w:val="22"/>
        </w:rPr>
        <w:t xml:space="preserve"> abbricht</w:t>
      </w:r>
      <w:r w:rsidR="009965AA">
        <w:rPr>
          <w:sz w:val="22"/>
          <w:szCs w:val="22"/>
        </w:rPr>
        <w:t xml:space="preserve"> und am Bergsprint nicht teilnimmt</w:t>
      </w:r>
      <w:r w:rsidR="009965AA" w:rsidRPr="009965AA">
        <w:rPr>
          <w:sz w:val="22"/>
          <w:szCs w:val="22"/>
        </w:rPr>
        <w:t>, erhält 80 Punkte.</w:t>
      </w:r>
      <w:r w:rsidR="007753B5" w:rsidRPr="009965AA">
        <w:rPr>
          <w:sz w:val="22"/>
          <w:szCs w:val="22"/>
        </w:rPr>
        <w:t xml:space="preserve"> Damit das Maximum an Punkten vergeben werden kann, muss die Ausfahrt vollständig beendet werden. Ob eine Ausfahrt vollständig beendet wurde, entscheidet der </w:t>
      </w:r>
      <w:proofErr w:type="spellStart"/>
      <w:r w:rsidR="007753B5" w:rsidRPr="009965AA">
        <w:rPr>
          <w:sz w:val="22"/>
          <w:szCs w:val="22"/>
        </w:rPr>
        <w:t>Tourleiter</w:t>
      </w:r>
      <w:proofErr w:type="spellEnd"/>
      <w:r w:rsidR="007753B5" w:rsidRPr="009965AA">
        <w:rPr>
          <w:sz w:val="22"/>
          <w:szCs w:val="22"/>
        </w:rPr>
        <w:t xml:space="preserve"> unter der Berücksichtigung des Wohnortes des betreffenden Teilnehmers</w:t>
      </w:r>
      <w:r w:rsidR="007753B5">
        <w:rPr>
          <w:sz w:val="22"/>
          <w:szCs w:val="22"/>
        </w:rPr>
        <w:t>.</w:t>
      </w:r>
    </w:p>
    <w:p w:rsidR="007753B5" w:rsidRPr="007753B5" w:rsidRDefault="007753B5" w:rsidP="009C3D2B">
      <w:pPr>
        <w:pStyle w:val="Listenabsatz"/>
        <w:numPr>
          <w:ilvl w:val="0"/>
          <w:numId w:val="0"/>
        </w:numPr>
        <w:ind w:left="425"/>
        <w:rPr>
          <w:sz w:val="22"/>
          <w:szCs w:val="22"/>
        </w:rPr>
      </w:pPr>
    </w:p>
    <w:p w:rsidR="007753B5" w:rsidRPr="007753B5" w:rsidRDefault="007753B5" w:rsidP="007753B5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965AA">
        <w:rPr>
          <w:sz w:val="22"/>
          <w:szCs w:val="22"/>
        </w:rPr>
        <w:t>Die</w:t>
      </w:r>
      <w:r w:rsidR="009965AA" w:rsidRPr="009965AA">
        <w:rPr>
          <w:sz w:val="22"/>
          <w:szCs w:val="22"/>
        </w:rPr>
        <w:t xml:space="preserve"> offiziellen Ausfahrten sind</w:t>
      </w:r>
      <w:r w:rsidRPr="009965AA">
        <w:rPr>
          <w:sz w:val="22"/>
          <w:szCs w:val="22"/>
        </w:rPr>
        <w:t xml:space="preserve"> </w:t>
      </w:r>
      <w:r w:rsidR="009C3D2B" w:rsidRPr="009965AA">
        <w:rPr>
          <w:sz w:val="22"/>
          <w:szCs w:val="22"/>
        </w:rPr>
        <w:t>im unserem Clubd</w:t>
      </w:r>
      <w:r w:rsidR="009965AA" w:rsidRPr="009965AA">
        <w:rPr>
          <w:sz w:val="22"/>
          <w:szCs w:val="22"/>
        </w:rPr>
        <w:t>r</w:t>
      </w:r>
      <w:r w:rsidR="009C3D2B" w:rsidRPr="009965AA">
        <w:rPr>
          <w:sz w:val="22"/>
          <w:szCs w:val="22"/>
        </w:rPr>
        <w:t>ess zu absolvieren. Wer in einem anderem Dress erscheint, erhält keine Punkte. Es sollte mindestens das Trikot (Oberteil) getragen werden</w:t>
      </w:r>
      <w:r w:rsidR="009965AA" w:rsidRPr="009965AA">
        <w:rPr>
          <w:sz w:val="22"/>
          <w:szCs w:val="22"/>
        </w:rPr>
        <w:t>,</w:t>
      </w:r>
      <w:r w:rsidR="009965AA">
        <w:rPr>
          <w:sz w:val="22"/>
          <w:szCs w:val="22"/>
        </w:rPr>
        <w:t xml:space="preserve"> ansonsten werden keine Punkte verteilt.</w:t>
      </w:r>
    </w:p>
    <w:p w:rsidR="009327D8" w:rsidRDefault="009327D8" w:rsidP="0090284A">
      <w:pPr>
        <w:ind w:left="705" w:hanging="705"/>
        <w:rPr>
          <w:sz w:val="22"/>
          <w:szCs w:val="22"/>
        </w:rPr>
      </w:pPr>
    </w:p>
    <w:p w:rsidR="009327D8" w:rsidRPr="009965A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965AA">
        <w:rPr>
          <w:sz w:val="22"/>
          <w:szCs w:val="22"/>
        </w:rPr>
        <w:t xml:space="preserve">Wenn 8 oder mehr Ausfahrten durchgeführt werden, gibt es für jeden Fahrer 2 </w:t>
      </w:r>
      <w:r w:rsidR="00F047EA" w:rsidRPr="009965AA">
        <w:rPr>
          <w:sz w:val="22"/>
          <w:szCs w:val="22"/>
        </w:rPr>
        <w:t>Streichresultate.</w:t>
      </w:r>
      <w:r w:rsidRPr="009965AA">
        <w:rPr>
          <w:sz w:val="22"/>
          <w:szCs w:val="22"/>
        </w:rPr>
        <w:t xml:space="preserve"> </w:t>
      </w:r>
      <w:r w:rsidR="00AD242D" w:rsidRPr="009965AA">
        <w:rPr>
          <w:sz w:val="22"/>
          <w:szCs w:val="22"/>
        </w:rPr>
        <w:t xml:space="preserve">Es werden die zwei schlechtesten Resultate gestrichen. </w:t>
      </w:r>
      <w:r w:rsidR="0023461F" w:rsidRPr="009965AA">
        <w:rPr>
          <w:sz w:val="22"/>
          <w:szCs w:val="22"/>
        </w:rPr>
        <w:t xml:space="preserve">Wenn weniger als 8 Ausfahren durchgeführt werden, gibt es keine Streichresultate. </w:t>
      </w:r>
    </w:p>
    <w:p w:rsidR="00F047EA" w:rsidRPr="00F047EA" w:rsidRDefault="00F047EA" w:rsidP="00F047EA">
      <w:pPr>
        <w:pStyle w:val="Listenabsatz"/>
        <w:numPr>
          <w:ilvl w:val="0"/>
          <w:numId w:val="0"/>
        </w:numPr>
        <w:ind w:left="425"/>
        <w:rPr>
          <w:sz w:val="22"/>
          <w:szCs w:val="22"/>
        </w:rPr>
      </w:pPr>
    </w:p>
    <w:p w:rsidR="009327D8" w:rsidRPr="0090284A" w:rsidRDefault="009327D8" w:rsidP="0090284A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90284A">
        <w:rPr>
          <w:sz w:val="22"/>
          <w:szCs w:val="22"/>
        </w:rPr>
        <w:t>Clubmeister wird der Fahrer mit den meisten Punkten am Ende der Saison. Bei Punktgleichheit werden Frauen vor Männer und ältere Fahrer vor den jüngeren Fahrern klassiert.</w:t>
      </w:r>
    </w:p>
    <w:p w:rsidR="009327D8" w:rsidRPr="00D6118F" w:rsidRDefault="009327D8" w:rsidP="0090284A">
      <w:pPr>
        <w:ind w:left="705" w:hanging="705"/>
      </w:pPr>
      <w:bookmarkStart w:id="0" w:name="_GoBack"/>
      <w:bookmarkEnd w:id="0"/>
    </w:p>
    <w:sectPr w:rsidR="009327D8" w:rsidRPr="00D6118F" w:rsidSect="009327D8">
      <w:footerReference w:type="first" r:id="rId9"/>
      <w:pgSz w:w="11906" w:h="16838" w:code="9"/>
      <w:pgMar w:top="1134" w:right="851" w:bottom="1134" w:left="1644" w:header="567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C1" w:rsidRDefault="00967FC1" w:rsidP="00967FC1">
      <w:pPr>
        <w:spacing w:line="240" w:lineRule="auto"/>
      </w:pPr>
      <w:r>
        <w:separator/>
      </w:r>
    </w:p>
  </w:endnote>
  <w:endnote w:type="continuationSeparator" w:id="0">
    <w:p w:rsidR="00967FC1" w:rsidRDefault="00967FC1" w:rsidP="0096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C1" w:rsidRDefault="00967FC1">
    <w:pPr>
      <w:pStyle w:val="Fuzeile"/>
    </w:pPr>
    <w:r>
      <w:t>06.01.2017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C1" w:rsidRDefault="00967FC1" w:rsidP="00967FC1">
      <w:pPr>
        <w:spacing w:line="240" w:lineRule="auto"/>
      </w:pPr>
      <w:r>
        <w:separator/>
      </w:r>
    </w:p>
  </w:footnote>
  <w:footnote w:type="continuationSeparator" w:id="0">
    <w:p w:rsidR="00967FC1" w:rsidRDefault="00967FC1" w:rsidP="00967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8AD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A1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62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427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E06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65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E7F98"/>
    <w:lvl w:ilvl="0">
      <w:start w:val="1"/>
      <w:numFmt w:val="bullet"/>
      <w:pStyle w:val="Aufzhlungszeichen3"/>
      <w:lvlText w:val="–"/>
      <w:lvlJc w:val="left"/>
      <w:pPr>
        <w:ind w:left="927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7EBC8B3E"/>
    <w:lvl w:ilvl="0">
      <w:start w:val="1"/>
      <w:numFmt w:val="bullet"/>
      <w:pStyle w:val="Aufzhlungszeichen2"/>
      <w:lvlText w:val="–"/>
      <w:lvlJc w:val="left"/>
      <w:pPr>
        <w:ind w:left="644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6DCA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681E0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5302302"/>
    <w:multiLevelType w:val="multilevel"/>
    <w:tmpl w:val="96443D26"/>
    <w:styleLink w:val="ListeWASC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</w:rPr>
    </w:lvl>
  </w:abstractNum>
  <w:abstractNum w:abstractNumId="11" w15:restartNumberingAfterBreak="0">
    <w:nsid w:val="0B85315D"/>
    <w:multiLevelType w:val="multilevel"/>
    <w:tmpl w:val="5F407760"/>
    <w:styleLink w:val="Formatvorlage1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34C6"/>
    <w:multiLevelType w:val="hybridMultilevel"/>
    <w:tmpl w:val="7E60AC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2EF9"/>
    <w:multiLevelType w:val="hybridMultilevel"/>
    <w:tmpl w:val="5F407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552F5"/>
    <w:multiLevelType w:val="hybridMultilevel"/>
    <w:tmpl w:val="B790C7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39F"/>
    <w:multiLevelType w:val="multilevel"/>
    <w:tmpl w:val="5F407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3016"/>
    <w:multiLevelType w:val="multilevel"/>
    <w:tmpl w:val="52806A5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7" w15:restartNumberingAfterBreak="0">
    <w:nsid w:val="2F982013"/>
    <w:multiLevelType w:val="hybridMultilevel"/>
    <w:tmpl w:val="5D9818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F115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903813"/>
    <w:multiLevelType w:val="hybridMultilevel"/>
    <w:tmpl w:val="5CA8FCFE"/>
    <w:lvl w:ilvl="0" w:tplc="B1BA9B5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6A7A"/>
    <w:multiLevelType w:val="hybridMultilevel"/>
    <w:tmpl w:val="1B72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7EDF"/>
    <w:multiLevelType w:val="hybridMultilevel"/>
    <w:tmpl w:val="0634363C"/>
    <w:lvl w:ilvl="0" w:tplc="8F5AF824">
      <w:start w:val="1"/>
      <w:numFmt w:val="bullet"/>
      <w:pStyle w:val="Listenabsatz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2D22"/>
    <w:multiLevelType w:val="multilevel"/>
    <w:tmpl w:val="96443D26"/>
    <w:numStyleLink w:val="ListeWASC"/>
  </w:abstractNum>
  <w:abstractNum w:abstractNumId="23" w15:restartNumberingAfterBreak="0">
    <w:nsid w:val="68EE51D5"/>
    <w:multiLevelType w:val="hybridMultilevel"/>
    <w:tmpl w:val="4B80BB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59AD"/>
    <w:multiLevelType w:val="hybridMultilevel"/>
    <w:tmpl w:val="7258152E"/>
    <w:lvl w:ilvl="0" w:tplc="C0A89A2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A2620"/>
    <w:multiLevelType w:val="multilevel"/>
    <w:tmpl w:val="5F407760"/>
    <w:numStyleLink w:val="Formatvorlage1"/>
  </w:abstractNum>
  <w:abstractNum w:abstractNumId="26" w15:restartNumberingAfterBreak="0">
    <w:nsid w:val="781F0CF6"/>
    <w:multiLevelType w:val="hybridMultilevel"/>
    <w:tmpl w:val="1CD22346"/>
    <w:lvl w:ilvl="0" w:tplc="C0A89A2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0C498D"/>
    <w:multiLevelType w:val="hybridMultilevel"/>
    <w:tmpl w:val="E64A3B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6"/>
  </w:num>
  <w:num w:numId="14">
    <w:abstractNumId w:val="24"/>
  </w:num>
  <w:num w:numId="15">
    <w:abstractNumId w:val="13"/>
  </w:num>
  <w:num w:numId="16">
    <w:abstractNumId w:val="15"/>
  </w:num>
  <w:num w:numId="17">
    <w:abstractNumId w:val="11"/>
  </w:num>
  <w:num w:numId="18">
    <w:abstractNumId w:val="25"/>
  </w:num>
  <w:num w:numId="19">
    <w:abstractNumId w:val="18"/>
  </w:num>
  <w:num w:numId="20">
    <w:abstractNumId w:val="16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  <w:num w:numId="25">
    <w:abstractNumId w:val="21"/>
  </w:num>
  <w:num w:numId="26">
    <w:abstractNumId w:val="14"/>
  </w:num>
  <w:num w:numId="27">
    <w:abstractNumId w:val="27"/>
  </w:num>
  <w:num w:numId="28">
    <w:abstractNumId w:val="12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8"/>
    <w:rsid w:val="0001175C"/>
    <w:rsid w:val="000B095B"/>
    <w:rsid w:val="000E1AB2"/>
    <w:rsid w:val="00160E5D"/>
    <w:rsid w:val="00212789"/>
    <w:rsid w:val="0023461F"/>
    <w:rsid w:val="002723E1"/>
    <w:rsid w:val="003103DA"/>
    <w:rsid w:val="00315167"/>
    <w:rsid w:val="003A3654"/>
    <w:rsid w:val="00475624"/>
    <w:rsid w:val="005944B1"/>
    <w:rsid w:val="005B6B50"/>
    <w:rsid w:val="0061554F"/>
    <w:rsid w:val="00685E31"/>
    <w:rsid w:val="006D4053"/>
    <w:rsid w:val="00760212"/>
    <w:rsid w:val="007638EF"/>
    <w:rsid w:val="007753B5"/>
    <w:rsid w:val="007C0BD7"/>
    <w:rsid w:val="008B4865"/>
    <w:rsid w:val="0090284A"/>
    <w:rsid w:val="00930A6F"/>
    <w:rsid w:val="009327D8"/>
    <w:rsid w:val="009606DA"/>
    <w:rsid w:val="00967FC1"/>
    <w:rsid w:val="009965AA"/>
    <w:rsid w:val="009B7EF7"/>
    <w:rsid w:val="009C3D2B"/>
    <w:rsid w:val="00A23442"/>
    <w:rsid w:val="00AD242D"/>
    <w:rsid w:val="00B47AE7"/>
    <w:rsid w:val="00BA360E"/>
    <w:rsid w:val="00BE4A6B"/>
    <w:rsid w:val="00D270D7"/>
    <w:rsid w:val="00D50CC8"/>
    <w:rsid w:val="00D6118F"/>
    <w:rsid w:val="00D861A2"/>
    <w:rsid w:val="00DC465B"/>
    <w:rsid w:val="00E16F36"/>
    <w:rsid w:val="00E8782F"/>
    <w:rsid w:val="00F047EA"/>
    <w:rsid w:val="00F178BB"/>
    <w:rsid w:val="00F44C0F"/>
    <w:rsid w:val="00F47CFC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80CB1-F80D-4C5E-B35A-F5AED16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3C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CC8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CC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0CC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CFC"/>
    <w:pPr>
      <w:numPr>
        <w:numId w:val="25"/>
      </w:numPr>
      <w:ind w:left="425" w:hanging="425"/>
      <w:contextualSpacing/>
    </w:pPr>
    <w:rPr>
      <w:rFonts w:cs="Arial"/>
    </w:rPr>
  </w:style>
  <w:style w:type="paragraph" w:styleId="StandardWeb">
    <w:name w:val="Normal (Web)"/>
    <w:basedOn w:val="Standard"/>
    <w:uiPriority w:val="99"/>
    <w:semiHidden/>
    <w:unhideWhenUsed/>
    <w:rsid w:val="00FB63C9"/>
    <w:rPr>
      <w:rFonts w:cs="Times New Roman"/>
      <w:szCs w:val="24"/>
    </w:rPr>
  </w:style>
  <w:style w:type="paragraph" w:styleId="Aufzhlungszeichen">
    <w:name w:val="List Bullet"/>
    <w:basedOn w:val="Standard"/>
    <w:uiPriority w:val="99"/>
    <w:unhideWhenUsed/>
    <w:rsid w:val="00FB63C9"/>
    <w:pPr>
      <w:numPr>
        <w:numId w:val="2"/>
      </w:numPr>
      <w:tabs>
        <w:tab w:val="left" w:pos="425"/>
      </w:tabs>
      <w:ind w:left="425" w:hanging="425"/>
      <w:contextualSpacing/>
    </w:pPr>
  </w:style>
  <w:style w:type="paragraph" w:styleId="Aufzhlungszeichen2">
    <w:name w:val="List Bullet 2"/>
    <w:basedOn w:val="Standard"/>
    <w:autoRedefine/>
    <w:uiPriority w:val="99"/>
    <w:semiHidden/>
    <w:unhideWhenUsed/>
    <w:rsid w:val="00FB63C9"/>
    <w:pPr>
      <w:numPr>
        <w:numId w:val="3"/>
      </w:numPr>
      <w:tabs>
        <w:tab w:val="left" w:pos="709"/>
      </w:tabs>
      <w:contextualSpacing/>
    </w:pPr>
  </w:style>
  <w:style w:type="paragraph" w:styleId="Aufzhlungszeichen3">
    <w:name w:val="List Bullet 3"/>
    <w:basedOn w:val="Standard"/>
    <w:autoRedefine/>
    <w:uiPriority w:val="99"/>
    <w:semiHidden/>
    <w:unhideWhenUsed/>
    <w:rsid w:val="00FB63C9"/>
    <w:pPr>
      <w:numPr>
        <w:numId w:val="4"/>
      </w:numPr>
      <w:tabs>
        <w:tab w:val="left" w:pos="992"/>
      </w:tabs>
      <w:contextualSpacing/>
    </w:pPr>
  </w:style>
  <w:style w:type="numbering" w:customStyle="1" w:styleId="Formatvorlage1">
    <w:name w:val="Formatvorlage1"/>
    <w:uiPriority w:val="99"/>
    <w:rsid w:val="00930A6F"/>
    <w:pPr>
      <w:numPr>
        <w:numId w:val="17"/>
      </w:numPr>
    </w:pPr>
  </w:style>
  <w:style w:type="numbering" w:customStyle="1" w:styleId="ListeWASC">
    <w:name w:val="Liste WASC"/>
    <w:uiPriority w:val="99"/>
    <w:rsid w:val="00D270D7"/>
    <w:pPr>
      <w:numPr>
        <w:numId w:val="2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0C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CC8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0CC8"/>
    <w:rPr>
      <w:rFonts w:ascii="Arial" w:eastAsiaTheme="majorEastAsia" w:hAnsi="Arial" w:cstheme="majorBidi"/>
      <w:b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0CC8"/>
    <w:pPr>
      <w:numPr>
        <w:ilvl w:val="1"/>
      </w:numPr>
      <w:spacing w:after="160"/>
    </w:pPr>
    <w:rPr>
      <w:rFonts w:eastAsiaTheme="minorEastAsia"/>
      <w:color w:val="FF9900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CC8"/>
    <w:rPr>
      <w:rFonts w:ascii="Arial" w:eastAsiaTheme="minorEastAsia" w:hAnsi="Arial"/>
      <w:color w:val="FF9900"/>
      <w:spacing w:val="15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D50CC8"/>
    <w:pPr>
      <w:spacing w:line="240" w:lineRule="auto"/>
      <w:contextualSpacing/>
    </w:pPr>
    <w:rPr>
      <w:rFonts w:eastAsiaTheme="majorEastAsia" w:cstheme="majorBidi"/>
      <w:color w:val="FF9900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CC8"/>
    <w:rPr>
      <w:rFonts w:ascii="Arial" w:eastAsiaTheme="majorEastAsia" w:hAnsi="Arial" w:cstheme="majorBidi"/>
      <w:color w:val="FF9900"/>
      <w:spacing w:val="-10"/>
      <w:kern w:val="28"/>
      <w:sz w:val="24"/>
      <w:szCs w:val="56"/>
    </w:rPr>
  </w:style>
  <w:style w:type="character" w:styleId="Hyperlink">
    <w:name w:val="Hyperlink"/>
    <w:basedOn w:val="Absatz-Standardschriftart"/>
    <w:uiPriority w:val="99"/>
    <w:unhideWhenUsed/>
    <w:rsid w:val="00D50CC8"/>
    <w:rPr>
      <w:color w:val="auto"/>
      <w:u w:val="single"/>
    </w:rPr>
  </w:style>
  <w:style w:type="table" w:styleId="Tabellenraster">
    <w:name w:val="Table Grid"/>
    <w:basedOn w:val="NormaleTabelle"/>
    <w:uiPriority w:val="39"/>
    <w:rsid w:val="003A3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3A365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KeinLeerraum">
    <w:name w:val="No Spacing"/>
    <w:link w:val="KeinLeerraumZchn"/>
    <w:uiPriority w:val="1"/>
    <w:qFormat/>
    <w:rsid w:val="00760212"/>
    <w:pPr>
      <w:spacing w:line="240" w:lineRule="auto"/>
    </w:pPr>
    <w:rPr>
      <w:rFonts w:eastAsiaTheme="minorEastAsia"/>
      <w:sz w:val="22"/>
      <w:szCs w:val="22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0212"/>
    <w:rPr>
      <w:rFonts w:eastAsiaTheme="minorEastAsia"/>
      <w:sz w:val="22"/>
      <w:szCs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75624"/>
    <w:pPr>
      <w:spacing w:after="10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5624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75624"/>
    <w:pPr>
      <w:spacing w:after="100"/>
    </w:pPr>
  </w:style>
  <w:style w:type="table" w:styleId="Gitternetztabelle4Akzent2">
    <w:name w:val="Grid Table 4 Accent 2"/>
    <w:basedOn w:val="NormaleTabelle"/>
    <w:uiPriority w:val="49"/>
    <w:rsid w:val="00685E3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WascosaTabelle">
    <w:name w:val="Wascosa Tabelle"/>
    <w:basedOn w:val="NormaleTabelle"/>
    <w:uiPriority w:val="99"/>
    <w:rsid w:val="005B6B50"/>
    <w:pPr>
      <w:spacing w:line="240" w:lineRule="auto"/>
    </w:pPr>
    <w:tblPr>
      <w:tblStyleRowBandSize w:val="1"/>
      <w:tblBorders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808080" w:themeColor="background1" w:themeShade="80"/>
        <w:insideV w:val="single" w:sz="4" w:space="0" w:color="FF9900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9900"/>
      </w:tcPr>
    </w:tblStylePr>
    <w:tblStylePr w:type="band1Horz">
      <w:tblPr/>
      <w:tcPr>
        <w:tc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nil"/>
          <w:insideV w:val="single" w:sz="4" w:space="0" w:color="FF9900"/>
          <w:tl2br w:val="nil"/>
          <w:tr2bl w:val="nil"/>
        </w:tcBorders>
        <w:shd w:val="clear" w:color="auto" w:fill="auto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67F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FC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67F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60EF-B895-48A9-843F-CF1F34C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Uebelhart</dc:creator>
  <cp:keywords/>
  <dc:description/>
  <cp:lastModifiedBy>Marbach, Andreas</cp:lastModifiedBy>
  <cp:revision>11</cp:revision>
  <dcterms:created xsi:type="dcterms:W3CDTF">2016-11-22T10:45:00Z</dcterms:created>
  <dcterms:modified xsi:type="dcterms:W3CDTF">2017-01-06T13:33:00Z</dcterms:modified>
</cp:coreProperties>
</file>